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Referat af bestyrelsesmødet i SYMB, torsdag den 7. marts 2019, kl. 17.00 til kl. 18.30 i ”Byens HUS”.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Agenda:</w:t>
      </w:r>
    </w:p>
    <w:p w:rsidR="00000000" w:rsidDel="00000000" w:rsidP="00000000" w:rsidRDefault="00000000" w:rsidRPr="00000000" w14:paraId="00000004">
      <w:pPr>
        <w:rPr>
          <w:b w:val="1"/>
        </w:rPr>
      </w:pPr>
      <w:r w:rsidDel="00000000" w:rsidR="00000000" w:rsidRPr="00000000">
        <w:rPr>
          <w:rtl w:val="0"/>
        </w:rPr>
        <w:br w:type="textWrapping"/>
      </w:r>
      <w:r w:rsidDel="00000000" w:rsidR="00000000" w:rsidRPr="00000000">
        <w:rPr>
          <w:b w:val="1"/>
          <w:rtl w:val="0"/>
        </w:rPr>
        <w:t xml:space="preserve">Punkt 1: Godkendelse af dagsorden og evt. tilføjelse af flere punkter.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t xml:space="preserve">Godkendt</w:t>
        <w:br w:type="textWrapping"/>
        <w:t xml:space="preserve"> </w:t>
        <w:br w:type="textWrapping"/>
      </w:r>
      <w:r w:rsidDel="00000000" w:rsidR="00000000" w:rsidRPr="00000000">
        <w:rPr>
          <w:b w:val="1"/>
          <w:rtl w:val="0"/>
        </w:rPr>
        <w:t xml:space="preserve">Punkt 2: Konstituering af Bestyrelsen.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Konstitueringen blev vedtaget enstemmigt og sammensætningen for det kommende bestyrelsesår er således: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Formand Peter Joensen</w:t>
      </w:r>
    </w:p>
    <w:p w:rsidR="00000000" w:rsidDel="00000000" w:rsidP="00000000" w:rsidRDefault="00000000" w:rsidRPr="00000000" w14:paraId="0000000B">
      <w:pPr>
        <w:rPr/>
      </w:pPr>
      <w:r w:rsidDel="00000000" w:rsidR="00000000" w:rsidRPr="00000000">
        <w:rPr>
          <w:rtl w:val="0"/>
        </w:rPr>
        <w:t xml:space="preserve">Næstformand Esben Hansen</w:t>
      </w:r>
    </w:p>
    <w:p w:rsidR="00000000" w:rsidDel="00000000" w:rsidP="00000000" w:rsidRDefault="00000000" w:rsidRPr="00000000" w14:paraId="0000000C">
      <w:pPr>
        <w:rPr/>
      </w:pPr>
      <w:r w:rsidDel="00000000" w:rsidR="00000000" w:rsidRPr="00000000">
        <w:rPr>
          <w:rtl w:val="0"/>
        </w:rPr>
        <w:t xml:space="preserve">Kasserer Mogens Dunmose</w:t>
      </w:r>
    </w:p>
    <w:p w:rsidR="00000000" w:rsidDel="00000000" w:rsidP="00000000" w:rsidRDefault="00000000" w:rsidRPr="00000000" w14:paraId="0000000D">
      <w:pPr>
        <w:rPr/>
      </w:pPr>
      <w:r w:rsidDel="00000000" w:rsidR="00000000" w:rsidRPr="00000000">
        <w:rPr>
          <w:rtl w:val="0"/>
        </w:rPr>
        <w:t xml:space="preserve">Bestyrelsesmedlemmer:</w:t>
        <w:br w:type="textWrapping"/>
        <w:t xml:space="preserve">Sonja Larsen, Søren Bang Knudsen, Henrik Brinkløv og Niels Bentsen </w:t>
      </w:r>
    </w:p>
    <w:p w:rsidR="00000000" w:rsidDel="00000000" w:rsidP="00000000" w:rsidRDefault="00000000" w:rsidRPr="00000000" w14:paraId="0000000E">
      <w:pPr>
        <w:rPr/>
      </w:pPr>
      <w:r w:rsidDel="00000000" w:rsidR="00000000" w:rsidRPr="00000000">
        <w:rPr>
          <w:rtl w:val="0"/>
        </w:rPr>
        <w:t xml:space="preserve">Bestyrelsessuppleant: Kristin Schage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Udover de 3 poster er der mange andre arbejdsopgaver og forretningsgange/procedure vi skal have sat navn på i de kommende bestyrelsesmøder.</w:t>
        <w:br w:type="textWrapping"/>
        <w:t xml:space="preserve"> </w:t>
        <w:br w:type="textWrapping"/>
      </w:r>
      <w:r w:rsidDel="00000000" w:rsidR="00000000" w:rsidRPr="00000000">
        <w:rPr>
          <w:b w:val="1"/>
          <w:rtl w:val="0"/>
        </w:rPr>
        <w:t xml:space="preserve">Punkt 3: Planlægning af møder i 2019. Dels datoer og dels afviklingsformen.</w:t>
      </w:r>
      <w:r w:rsidDel="00000000" w:rsidR="00000000" w:rsidRPr="00000000">
        <w:rPr>
          <w:rtl w:val="0"/>
        </w:rPr>
        <w:br w:type="textWrapping"/>
        <w:t xml:space="preserve"> </w:t>
        <w:br w:type="textWrapping"/>
        <w:t xml:space="preserve">Afviklingsformen og set-uppet blev aftalt til faste bestyrelsesmøder hver den 1. onsdag i måneden med følgende tidsramme/form:</w:t>
        <w:br w:type="textWrapping"/>
        <w:t xml:space="preserve"> </w:t>
        <w:br w:type="textWrapping"/>
        <w:t xml:space="preserve">Bestyrelsen holder ”dialogmøde” fra kl. 18.00 til kl. 19.00 hvor alle i SYMB kan komme forbi og høre om både bestyrelsens tanker samt de projekter vi har gang i (jf. behovet på generalforsamlingen om ”videns- og infomøder”).</w:t>
        <w:br w:type="textWrapping"/>
        <w:t xml:space="preserve"> </w:t>
        <w:br w:type="textWrapping"/>
        <w:t xml:space="preserve">KL. 19.00 til kl. 20.30 har Bestyrelsen almindeligt møde (kun for bestyrelsen incl. suppleant og sekretariatsleder), med en opdelt dagsorden i åbne og lukkede punkter. Sidstnævnte skal  ikke på homepage/sociale medier da det indeholder økonom, forretningsstrategier og aftaler samt personaleforhold m.m.</w:t>
        <w:br w:type="textWrapping"/>
      </w:r>
    </w:p>
    <w:p w:rsidR="00000000" w:rsidDel="00000000" w:rsidP="00000000" w:rsidRDefault="00000000" w:rsidRPr="00000000" w14:paraId="00000011">
      <w:pPr>
        <w:rPr/>
      </w:pPr>
      <w:r w:rsidDel="00000000" w:rsidR="00000000" w:rsidRPr="00000000">
        <w:rPr>
          <w:rtl w:val="0"/>
        </w:rPr>
        <w:t xml:space="preserve">Derudover holdes et dialog - og vidensmøde en gang mere om mdr. v/sekretariatschefen og helst med et bestyrelsesmedlem.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Begge ovennævnte 2 åbne møder skal medvirke til at give den transparens som bestyrelsen ønsker skal kendetegne SYMB samt være platforme for videndeling og rekrutteringsmuligheder.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Bestyrelsen ønsker desuden som supplement til ovennævnte et årshjul og en visuel kalender i storrum + lidt info på vinduerne (HUS-udvalget).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Dialogmøderne skal lægges på facebook som begivenheder. Når vi har tid og arbejdskraft til det, skal referat fra både generalforsamling og bestyrelsesmøder lægges på homepage, og eventuelt kort omtales på facebook.</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 </w:t>
        <w:br w:type="textWrapping"/>
      </w:r>
      <w:r w:rsidDel="00000000" w:rsidR="00000000" w:rsidRPr="00000000">
        <w:rPr>
          <w:b w:val="1"/>
          <w:rtl w:val="0"/>
        </w:rPr>
        <w:t xml:space="preserve">Punkt 4: Evaluering af Generalforsamlingen</w:t>
      </w:r>
      <w:r w:rsidDel="00000000" w:rsidR="00000000" w:rsidRPr="00000000">
        <w:rPr>
          <w:rtl w:val="0"/>
        </w:rPr>
        <w:br w:type="textWrapping"/>
      </w:r>
    </w:p>
    <w:p w:rsidR="00000000" w:rsidDel="00000000" w:rsidP="00000000" w:rsidRDefault="00000000" w:rsidRPr="00000000" w14:paraId="0000001A">
      <w:pPr>
        <w:rPr/>
      </w:pPr>
      <w:r w:rsidDel="00000000" w:rsidR="00000000" w:rsidRPr="00000000">
        <w:rPr>
          <w:rtl w:val="0"/>
        </w:rPr>
        <w:t xml:space="preserve">I stikord fra bestyrelsesmedlemmerne: God styring. Fin information samt god presse. God fortælling med de 2 ben (meget forståeligt). </w:t>
        <w:br w:type="textWrapping"/>
        <w:br w:type="textWrapping"/>
        <w:t xml:space="preserve">Husk arbejdsgruppe til vedtægter. Der er udsendt referat vedlagt bestyrelsesberetningen direkte ved mail til alle medlemmer.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Næste år vil vi gerne afholde et visionsmøde for alle medlemmer som oplæg til Generalforsamlingen i 2020</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 </w:t>
        <w:br w:type="textWrapping"/>
      </w:r>
      <w:r w:rsidDel="00000000" w:rsidR="00000000" w:rsidRPr="00000000">
        <w:rPr>
          <w:b w:val="1"/>
          <w:rtl w:val="0"/>
        </w:rPr>
        <w:t xml:space="preserve">Punkt 5: Status på ”Åbent Hus” Torsdag den 21. marts 2019</w:t>
      </w:r>
      <w:r w:rsidDel="00000000" w:rsidR="00000000" w:rsidRPr="00000000">
        <w:rPr>
          <w:rtl w:val="0"/>
        </w:rPr>
        <w:br w:type="textWrapping"/>
      </w:r>
    </w:p>
    <w:p w:rsidR="00000000" w:rsidDel="00000000" w:rsidP="00000000" w:rsidRDefault="00000000" w:rsidRPr="00000000" w14:paraId="0000001F">
      <w:pPr>
        <w:rPr/>
      </w:pPr>
      <w:r w:rsidDel="00000000" w:rsidR="00000000" w:rsidRPr="00000000">
        <w:rPr>
          <w:rtl w:val="0"/>
        </w:rPr>
        <w:t xml:space="preserve">Generel snak. Søren medbringer fadølsanlæg. Søren og Søren (Org-gruppen) tager i øvrigt til Punkt 1 og søger sponsormuligheder.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Henrik kører bar. Al omsætning kører via mobilpay (+ lidt kontanter som Henrik styrer)</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Musiks skole bidrager måske med lidt underholdning + der kommer måske en gøgler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Chips + kaffe. SBK stiller med en kaffemaskine.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Bestyrelsen vil gerne have et oplæg med program fra HUS- og festudvalget inden selve dagen så vi alle er klædt på. Formand og Louise + evt. andre (i støbeskeen) holder taler.</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Ønskeliste for SYMB bør være mere synlig</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 </w:t>
        <w:br w:type="textWrapping"/>
      </w:r>
      <w:r w:rsidDel="00000000" w:rsidR="00000000" w:rsidRPr="00000000">
        <w:rPr>
          <w:b w:val="1"/>
          <w:rtl w:val="0"/>
        </w:rPr>
        <w:t xml:space="preserve">Punkt 6: Nyt fra formanden (og resten af bestyrelsen), herunder økonomi m.m.</w:t>
      </w:r>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Kort opsamling på DSB kontrakten. Formanden bemyndiges til at kontakte DSB om depotrummet evt. kan indgå i lejemålet </w:t>
        <w:br w:type="textWrapping"/>
      </w:r>
    </w:p>
    <w:p w:rsidR="00000000" w:rsidDel="00000000" w:rsidP="00000000" w:rsidRDefault="00000000" w:rsidRPr="00000000" w14:paraId="0000002E">
      <w:pPr>
        <w:rPr/>
      </w:pPr>
      <w:r w:rsidDel="00000000" w:rsidR="00000000" w:rsidRPr="00000000">
        <w:rPr>
          <w:rtl w:val="0"/>
        </w:rPr>
        <w:t xml:space="preserve">Revisor har udsendt mail med elektroniske godkendelse via NemID af regnskab, og alle har nu skrevet under-</w:t>
        <w:br w:type="textWrapping"/>
        <w:br w:type="textWrapping"/>
        <w:t xml:space="preserve">Vores “Åbent Hus” den 21/3 har Peter lagt ind i kommunens kulturkalender og måske det også kan komme på Kommunens infotavler.</w:t>
        <w:br w:type="textWrapping"/>
        <w:br w:type="textWrapping"/>
        <w:t xml:space="preserve">Peter har sendt indbydelser til Åbent Hus til byråd og direktion/chefer, mens Sekretariatslederen løbende har sendt til andre “vigtige” interessenter.</w:t>
        <w:br w:type="textWrapping"/>
        <w:br w:type="textWrapping"/>
        <w:t xml:space="preserve">Peter talt med journalist  om Generalforsamlingen og på baggrund af beretningen er der lavet artiklen til avisen. Vi er også i avisen når Nordisk ministerråd besøger os, og hvor Louise holder oplæg for dem. Iøvrigt er vi allerede fint profileret på de sociale medier og i aviserne. Se udblik fra SN.dk</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Desuden har der været afholdt et meget konstruktiv møde med Børne og Unge direktør fra Kalundborg kommune, hvor vi viste huset frem og fortalte om vores aktiviteter.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rPr/>
      </w:pPr>
      <w:r w:rsidDel="00000000" w:rsidR="00000000" w:rsidRPr="00000000">
        <w:rPr>
          <w:rtl w:val="0"/>
        </w:rPr>
        <w:t xml:space="preserve">På Folkemødet lørdag den 25. maj 2019 i Høng har SYMB en stand som sidste år. Desuden får SYMB muligheden for at afholde et arrangement/debat, da arbejdsgruppen bag Folkemødet har inviteret SYMB til at få et ”debat-telt” i en time om formiddagen til at afholde debat om f.eks. frivillighed eller social økonomisk virksomhed J SYMB står selv for at planlægge form og indhold, men teltet er vores og gratis.    </w:t>
      </w:r>
    </w:p>
    <w:p w:rsidR="00000000" w:rsidDel="00000000" w:rsidP="00000000" w:rsidRDefault="00000000" w:rsidRPr="00000000" w14:paraId="00000033">
      <w:pPr>
        <w:spacing w:line="361" w:lineRule="auto"/>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Esben orienterede om Y Camp som han kører sammen med Søren. Bestyrelsen har via referatet fra sidste møde har vi givet bemyndigelse til Esben (og Søren) om at kører videre med projektet.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Punkt 7: Eventuelt</w:t>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t xml:space="preserve">Kun almindelig god social snak.</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Referat v/ Peter Joensen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Godkendt og underskrevet af bestyrelsen</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Dato:</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Peter Joensen</w:t>
        <w:tab/>
        <w:tab/>
        <w:tab/>
        <w:t xml:space="preserve">Esben Hansen</w:t>
      </w:r>
    </w:p>
    <w:p w:rsidR="00000000" w:rsidDel="00000000" w:rsidP="00000000" w:rsidRDefault="00000000" w:rsidRPr="00000000" w14:paraId="00000042">
      <w:pPr>
        <w:rPr>
          <w:b w:val="1"/>
        </w:rPr>
      </w:pPr>
      <w:r w:rsidDel="00000000" w:rsidR="00000000" w:rsidRPr="00000000">
        <w:rPr>
          <w:b w:val="1"/>
          <w:rtl w:val="0"/>
        </w:rPr>
        <w:t xml:space="preserve">Formand</w:t>
        <w:tab/>
        <w:tab/>
        <w:tab/>
        <w:t xml:space="preserve"> </w:t>
        <w:tab/>
        <w:t xml:space="preserve">Næstformand</w:t>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Mogens Dunmose </w:t>
        <w:tab/>
        <w:tab/>
        <w:tab/>
        <w:t xml:space="preserve">Henrik Brinkløv</w:t>
        <w:tab/>
        <w:tab/>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Niels Bentsen</w:t>
        <w:tab/>
        <w:tab/>
        <w:tab/>
        <w:t xml:space="preserve">Sonja Larsen</w:t>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pPr>
      <w:bookmarkStart w:colFirst="0" w:colLast="0" w:name="_gjdgxs" w:id="0"/>
      <w:bookmarkEnd w:id="0"/>
      <w:r w:rsidDel="00000000" w:rsidR="00000000" w:rsidRPr="00000000">
        <w:rPr>
          <w:b w:val="1"/>
          <w:rtl w:val="0"/>
        </w:rPr>
        <w:t xml:space="preserve">Søren Bang Knudsen</w:t>
        <w:tab/>
        <w:t xml:space="preserve">            Kristin Schage</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